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AED3" w14:textId="5AC59842" w:rsidR="00094438" w:rsidRDefault="00094438" w:rsidP="00E52260">
      <w:pPr>
        <w:pStyle w:val="Nzev"/>
        <w:rPr>
          <w:lang w:val="cs-CZ"/>
        </w:rPr>
      </w:pPr>
      <w:r>
        <w:rPr>
          <w:lang w:val="cs-CZ"/>
        </w:rPr>
        <w:t>Prohlášení o přístupnosti</w:t>
      </w:r>
    </w:p>
    <w:p w14:paraId="0C6F12F2" w14:textId="0F22B6A2" w:rsidR="00094438" w:rsidRDefault="00094438">
      <w:pPr>
        <w:rPr>
          <w:lang w:val="cs-CZ"/>
        </w:rPr>
      </w:pPr>
      <w:r w:rsidRPr="005A3883">
        <w:rPr>
          <w:lang w:val="cs-CZ"/>
        </w:rPr>
        <w:t xml:space="preserve">Obec </w:t>
      </w:r>
      <w:r w:rsidR="005A3883">
        <w:rPr>
          <w:lang w:val="cs-CZ"/>
        </w:rPr>
        <w:t>Smilovice</w:t>
      </w:r>
      <w:r w:rsidR="00EC0EF1">
        <w:rPr>
          <w:lang w:val="cs-CZ"/>
        </w:rPr>
        <w:t xml:space="preserve"> (dále jen „obec“ </w:t>
      </w:r>
      <w:r>
        <w:rPr>
          <w:lang w:val="cs-CZ"/>
        </w:rPr>
        <w:t xml:space="preserve">se zavazuje k zpřístupnění svých </w:t>
      </w:r>
      <w:commentRangeStart w:id="0"/>
      <w:r>
        <w:rPr>
          <w:lang w:val="cs-CZ"/>
        </w:rPr>
        <w:t>webových stránek</w:t>
      </w:r>
      <w:commentRangeEnd w:id="0"/>
      <w:r w:rsidRPr="005A3883">
        <w:rPr>
          <w:lang w:val="cs-CZ"/>
        </w:rPr>
        <w:commentReference w:id="0"/>
      </w:r>
      <w:r>
        <w:rPr>
          <w:lang w:val="cs-CZ"/>
        </w:rPr>
        <w:t xml:space="preserve"> a </w:t>
      </w:r>
      <w:commentRangeStart w:id="1"/>
      <w:r>
        <w:rPr>
          <w:lang w:val="cs-CZ"/>
        </w:rPr>
        <w:t>mobilní aplikace</w:t>
      </w:r>
      <w:commentRangeEnd w:id="1"/>
      <w:r w:rsidRPr="005A3883">
        <w:rPr>
          <w:lang w:val="cs-CZ"/>
        </w:rPr>
        <w:commentReference w:id="1"/>
      </w:r>
      <w:r>
        <w:rPr>
          <w:lang w:val="cs-CZ"/>
        </w:rPr>
        <w:t xml:space="preserve"> v souladu se zákonem č. 99/2019 Sb., o 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2016/2012 ze dne 26. října o přístupnosti webových stránek a mobilních aplikací.</w:t>
      </w:r>
    </w:p>
    <w:p w14:paraId="6CB811F1" w14:textId="74801DB6" w:rsidR="00094438" w:rsidRDefault="00094438">
      <w:pPr>
        <w:rPr>
          <w:lang w:val="cs-CZ"/>
        </w:rPr>
      </w:pPr>
      <w:r>
        <w:rPr>
          <w:lang w:val="cs-CZ"/>
        </w:rPr>
        <w:t xml:space="preserve">Toto prohlášení o přístupnosti se vztahuje na následující </w:t>
      </w:r>
      <w:commentRangeStart w:id="2"/>
      <w:r>
        <w:rPr>
          <w:lang w:val="cs-CZ"/>
        </w:rPr>
        <w:t>webové stránky</w:t>
      </w:r>
      <w:commentRangeEnd w:id="2"/>
      <w:r w:rsidRPr="005A3883">
        <w:rPr>
          <w:lang w:val="cs-CZ"/>
        </w:rPr>
        <w:commentReference w:id="2"/>
      </w:r>
      <w:r>
        <w:rPr>
          <w:lang w:val="cs-CZ"/>
        </w:rPr>
        <w:t xml:space="preserve">: </w:t>
      </w:r>
      <w:hyperlink r:id="rId7" w:history="1">
        <w:r w:rsidR="005A3883" w:rsidRPr="005A3883">
          <w:rPr>
            <w:lang w:val="cs-CZ"/>
          </w:rPr>
          <w:t>www.smilovice.cz</w:t>
        </w:r>
      </w:hyperlink>
    </w:p>
    <w:p w14:paraId="546C7093" w14:textId="3C2AC2A3" w:rsidR="00E52260" w:rsidRDefault="00E52260" w:rsidP="00E52260">
      <w:pPr>
        <w:pStyle w:val="Nadpis2"/>
        <w:rPr>
          <w:lang w:val="cs-CZ"/>
        </w:rPr>
      </w:pPr>
      <w:r>
        <w:rPr>
          <w:lang w:val="cs-CZ"/>
        </w:rPr>
        <w:t>Stav souladu</w:t>
      </w:r>
    </w:p>
    <w:p w14:paraId="491F9B29" w14:textId="56A83626" w:rsidR="00094438" w:rsidRDefault="00D742D2">
      <w:pPr>
        <w:rPr>
          <w:lang w:val="cs-CZ"/>
        </w:rPr>
      </w:pPr>
      <w:r>
        <w:rPr>
          <w:lang w:val="cs-CZ"/>
        </w:rPr>
        <w:t>Tyto webové stránky jsou částečně v souladu s harmonizovanou normou EN 301 549 V2 1.2 a</w:t>
      </w:r>
      <w:r w:rsidR="00AE6EA7">
        <w:rPr>
          <w:lang w:val="cs-CZ"/>
        </w:rPr>
        <w:t> </w:t>
      </w:r>
      <w:r>
        <w:rPr>
          <w:lang w:val="cs-CZ"/>
        </w:rPr>
        <w:t>standardem WCAG 2.1</w:t>
      </w:r>
      <w:r w:rsidR="008E0308">
        <w:rPr>
          <w:lang w:val="cs-CZ"/>
        </w:rPr>
        <w:t xml:space="preserve"> z </w:t>
      </w:r>
      <w:r w:rsidR="008E0308" w:rsidRPr="008E0308">
        <w:rPr>
          <w:lang w:val="cs-CZ"/>
        </w:rPr>
        <w:t>důvodu nedostatečně přístupného obsahu anebo výjimek uvedených níže.</w:t>
      </w:r>
    </w:p>
    <w:p w14:paraId="5CC10D4C" w14:textId="5860654B" w:rsidR="00D742D2" w:rsidRDefault="00D742D2" w:rsidP="00D742D2">
      <w:pPr>
        <w:pStyle w:val="Nadpis2"/>
        <w:rPr>
          <w:lang w:val="cs-CZ"/>
        </w:rPr>
      </w:pPr>
      <w:r>
        <w:rPr>
          <w:lang w:val="cs-CZ"/>
        </w:rPr>
        <w:t>Přístupnost obsahu</w:t>
      </w:r>
    </w:p>
    <w:p w14:paraId="3A75505F" w14:textId="77777777" w:rsidR="008E0308" w:rsidRDefault="008E0308" w:rsidP="000E395B">
      <w:pPr>
        <w:pStyle w:val="Nadpis2"/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cs-CZ"/>
        </w:rPr>
      </w:pPr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cs-CZ"/>
        </w:rPr>
        <w:t xml:space="preserve">Na internetových stránkách jsou informace nabízeny i v podobě dokumentů formátu DOC, DOCX, XLS, XLSX a PDF, a to zejména z důvodů, že obsahují typografické prvky a formátování, které webový formát HTML nepodporuje, nebo jsou příliš velké, proto pak doporučujeme jejich stažení. Formáty DOC a PDF jsou také vhodnější pro tisk. K prohlížení těchto dokumentů je možné zdarma stáhnout Word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cs-CZ"/>
        </w:rPr>
        <w:t>Viewer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cs-CZ"/>
        </w:rPr>
        <w:t xml:space="preserve"> a Acrobat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cs-CZ"/>
        </w:rPr>
        <w:t>Reader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val="cs-CZ"/>
        </w:rPr>
        <w:t xml:space="preserve">. V některých webových prohlížečích je integrována aplikace, jež slouží k prohlížení výše uvedených formátů dokumentů. </w:t>
      </w:r>
    </w:p>
    <w:p w14:paraId="0B7C56EA" w14:textId="7FC16CBB" w:rsidR="000E395B" w:rsidRDefault="000E395B" w:rsidP="000E395B">
      <w:pPr>
        <w:pStyle w:val="Nadpis2"/>
        <w:rPr>
          <w:lang w:val="cs-CZ"/>
        </w:rPr>
      </w:pPr>
      <w:r>
        <w:rPr>
          <w:lang w:val="cs-CZ"/>
        </w:rPr>
        <w:t>Vypracování tohoto prohlášení o přístupnosti</w:t>
      </w:r>
    </w:p>
    <w:p w14:paraId="056EBCE4" w14:textId="1B4F611E" w:rsidR="000E395B" w:rsidRDefault="00E62001" w:rsidP="000E395B">
      <w:pPr>
        <w:rPr>
          <w:lang w:val="cs-CZ"/>
        </w:rPr>
      </w:pPr>
      <w:r>
        <w:rPr>
          <w:lang w:val="cs-CZ"/>
        </w:rPr>
        <w:t>Toto prohlášení bylo vypracováno dne</w:t>
      </w:r>
      <w:r w:rsidR="004C7DBD">
        <w:rPr>
          <w:lang w:val="cs-CZ"/>
        </w:rPr>
        <w:t xml:space="preserve"> 18.6.2020</w:t>
      </w:r>
      <w:r>
        <w:rPr>
          <w:lang w:val="cs-CZ"/>
        </w:rPr>
        <w:t xml:space="preserve">. </w:t>
      </w:r>
    </w:p>
    <w:p w14:paraId="1C5E6FF8" w14:textId="59335E1B" w:rsidR="00E62001" w:rsidRDefault="00E62001" w:rsidP="000E395B">
      <w:pPr>
        <w:rPr>
          <w:lang w:val="cs-CZ"/>
        </w:rPr>
      </w:pPr>
      <w:r>
        <w:rPr>
          <w:lang w:val="cs-CZ"/>
        </w:rPr>
        <w:t xml:space="preserve">Toto prohlášení bylo revidováno dne </w:t>
      </w:r>
      <w:r w:rsidR="004C7DBD">
        <w:rPr>
          <w:lang w:val="cs-CZ"/>
        </w:rPr>
        <w:t>18.6.2020</w:t>
      </w:r>
      <w:r>
        <w:rPr>
          <w:lang w:val="cs-CZ"/>
        </w:rPr>
        <w:t>.</w:t>
      </w:r>
    </w:p>
    <w:p w14:paraId="0E6DE7D5" w14:textId="41C50B11" w:rsidR="00E62001" w:rsidRDefault="00E62001" w:rsidP="000E395B">
      <w:pPr>
        <w:rPr>
          <w:lang w:val="cs-CZ"/>
        </w:rPr>
      </w:pPr>
      <w:commentRangeStart w:id="3"/>
      <w:r>
        <w:rPr>
          <w:lang w:val="cs-CZ"/>
        </w:rPr>
        <w:t xml:space="preserve">Prohlášení o přístupnosti bylo vypracováno </w:t>
      </w:r>
      <w:r w:rsidR="00AE6EA7">
        <w:rPr>
          <w:lang w:val="cs-CZ"/>
        </w:rPr>
        <w:t xml:space="preserve">posouzením </w:t>
      </w:r>
      <w:r w:rsidR="00B346B1">
        <w:rPr>
          <w:lang w:val="cs-CZ"/>
        </w:rPr>
        <w:t>obcí</w:t>
      </w:r>
      <w:r w:rsidR="00444621">
        <w:rPr>
          <w:lang w:val="cs-CZ"/>
        </w:rPr>
        <w:t>. Z</w:t>
      </w:r>
      <w:r w:rsidR="00AE6EA7">
        <w:rPr>
          <w:lang w:val="cs-CZ"/>
        </w:rPr>
        <w:t>a</w:t>
      </w:r>
      <w:r w:rsidR="00444621">
        <w:rPr>
          <w:lang w:val="cs-CZ"/>
        </w:rPr>
        <w:t xml:space="preserve"> účelem vypracování tohoto prohlášení byl využit zákon č. 99/2019 Sb., metodický pokyn Ministerstva vnitra k tomuto zákonu, norma EN 301 549 V2 1.2 a mezinárodně uznávaný standard Web </w:t>
      </w:r>
      <w:proofErr w:type="spellStart"/>
      <w:r w:rsidR="00444621">
        <w:rPr>
          <w:lang w:val="cs-CZ"/>
        </w:rPr>
        <w:t>Content</w:t>
      </w:r>
      <w:proofErr w:type="spellEnd"/>
      <w:r w:rsidR="00444621">
        <w:rPr>
          <w:lang w:val="cs-CZ"/>
        </w:rPr>
        <w:t xml:space="preserve"> </w:t>
      </w:r>
      <w:proofErr w:type="spellStart"/>
      <w:r w:rsidR="00444621">
        <w:rPr>
          <w:lang w:val="cs-CZ"/>
        </w:rPr>
        <w:t>Accessibility</w:t>
      </w:r>
      <w:proofErr w:type="spellEnd"/>
      <w:r w:rsidR="00444621">
        <w:rPr>
          <w:lang w:val="cs-CZ"/>
        </w:rPr>
        <w:t xml:space="preserve"> </w:t>
      </w:r>
      <w:proofErr w:type="spellStart"/>
      <w:r w:rsidR="00444621">
        <w:rPr>
          <w:lang w:val="cs-CZ"/>
        </w:rPr>
        <w:t>Guidelines</w:t>
      </w:r>
      <w:proofErr w:type="spellEnd"/>
      <w:r w:rsidR="00444621">
        <w:rPr>
          <w:lang w:val="cs-CZ"/>
        </w:rPr>
        <w:t xml:space="preserve"> (WCAG) 2.1.</w:t>
      </w:r>
      <w:commentRangeEnd w:id="3"/>
      <w:r w:rsidR="008D22AC">
        <w:rPr>
          <w:rStyle w:val="Odkaznakoment"/>
        </w:rPr>
        <w:commentReference w:id="3"/>
      </w:r>
    </w:p>
    <w:p w14:paraId="62D520DA" w14:textId="7F70793D" w:rsidR="00B56EBA" w:rsidRDefault="00B56EBA" w:rsidP="00B56EBA">
      <w:pPr>
        <w:pStyle w:val="Nadpis2"/>
        <w:rPr>
          <w:lang w:val="cs-CZ"/>
        </w:rPr>
      </w:pPr>
      <w:r>
        <w:rPr>
          <w:lang w:val="cs-CZ"/>
        </w:rPr>
        <w:t>Zpětná vazba</w:t>
      </w:r>
    </w:p>
    <w:p w14:paraId="18E81339" w14:textId="6D941807" w:rsidR="00B56EBA" w:rsidRDefault="00EC0EF1" w:rsidP="00B56EBA">
      <w:pPr>
        <w:rPr>
          <w:lang w:val="cs-CZ"/>
        </w:rPr>
      </w:pPr>
      <w:r>
        <w:rPr>
          <w:lang w:val="cs-CZ"/>
        </w:rPr>
        <w:t xml:space="preserve">Cílem obce je zajistit uživatelům webových stránek obce jejich přístupnost v co největší možné míře dle čtyř základních principů přístupnosti – vnímatelnost, ovladatelnost, srozumitelnost a stabilita). </w:t>
      </w:r>
    </w:p>
    <w:p w14:paraId="656AB11D" w14:textId="68B749FB" w:rsidR="00EC0EF1" w:rsidRPr="004C7DBD" w:rsidRDefault="005A3883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s-CZ"/>
        </w:rPr>
      </w:pPr>
      <w:r w:rsidRPr="004C7DBD">
        <w:rPr>
          <w:lang w:val="cs-CZ"/>
        </w:rPr>
        <w:t>K</w:t>
      </w:r>
      <w:r w:rsidR="00EC0EF1" w:rsidRPr="004C7DBD">
        <w:rPr>
          <w:lang w:val="cs-CZ"/>
        </w:rPr>
        <w:t xml:space="preserve">ontaktní údaje </w:t>
      </w:r>
    </w:p>
    <w:p w14:paraId="725DC8A2" w14:textId="25DAEA39" w:rsidR="00EC0EF1" w:rsidRPr="004C7DBD" w:rsidRDefault="00EC0EF1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s-CZ"/>
        </w:rPr>
      </w:pPr>
      <w:r w:rsidRPr="004C7DBD">
        <w:rPr>
          <w:lang w:val="cs-CZ"/>
        </w:rPr>
        <w:t>Název</w:t>
      </w:r>
      <w:r w:rsidR="005A3883" w:rsidRPr="004C7DBD">
        <w:rPr>
          <w:lang w:val="cs-CZ"/>
        </w:rPr>
        <w:t>: OBEC SMILOVICE</w:t>
      </w:r>
      <w:r w:rsidR="005A3883" w:rsidRPr="004C7DBD">
        <w:rPr>
          <w:lang w:val="cs-CZ"/>
        </w:rPr>
        <w:tab/>
      </w:r>
    </w:p>
    <w:p w14:paraId="7949D5CC" w14:textId="25CF0FD3" w:rsidR="00EC0EF1" w:rsidRPr="004C7DBD" w:rsidRDefault="00EC0EF1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s-CZ"/>
        </w:rPr>
      </w:pPr>
      <w:r w:rsidRPr="004C7DBD">
        <w:rPr>
          <w:lang w:val="cs-CZ"/>
        </w:rPr>
        <w:t>Adresa</w:t>
      </w:r>
      <w:r w:rsidR="005A3883" w:rsidRPr="004C7DBD">
        <w:rPr>
          <w:lang w:val="cs-CZ"/>
        </w:rPr>
        <w:t>: Smilovice 13, 739 55</w:t>
      </w:r>
    </w:p>
    <w:p w14:paraId="04384871" w14:textId="37B6F310" w:rsidR="00EC0EF1" w:rsidRPr="004C7DBD" w:rsidRDefault="00EC0EF1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s-CZ"/>
        </w:rPr>
      </w:pPr>
      <w:r w:rsidRPr="004C7DBD">
        <w:rPr>
          <w:lang w:val="cs-CZ"/>
        </w:rPr>
        <w:t>Telefon</w:t>
      </w:r>
      <w:r w:rsidR="004C7DBD" w:rsidRPr="004C7DBD">
        <w:rPr>
          <w:lang w:val="cs-CZ"/>
        </w:rPr>
        <w:t>: 558 694 522</w:t>
      </w:r>
    </w:p>
    <w:p w14:paraId="7B0BE861" w14:textId="03197CB9" w:rsidR="00EC0EF1" w:rsidRDefault="00EC0EF1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s-CZ"/>
        </w:rPr>
      </w:pPr>
      <w:r w:rsidRPr="004C7DBD">
        <w:rPr>
          <w:lang w:val="cs-CZ"/>
        </w:rPr>
        <w:t>Email</w:t>
      </w:r>
      <w:r w:rsidR="004C7DBD" w:rsidRPr="004C7DBD">
        <w:rPr>
          <w:lang w:val="cs-CZ"/>
        </w:rPr>
        <w:t>: ou-smilovice@smilovice</w:t>
      </w:r>
      <w:r w:rsidR="004C7DBD">
        <w:rPr>
          <w:lang w:val="cs-CZ"/>
        </w:rPr>
        <w:t>.cz</w:t>
      </w:r>
    </w:p>
    <w:p w14:paraId="282B3338" w14:textId="4A62505E" w:rsidR="00EC0EF1" w:rsidRDefault="00EC0EF1" w:rsidP="00EC0EF1">
      <w:pPr>
        <w:pStyle w:val="Nadpis2"/>
        <w:rPr>
          <w:lang w:val="cs-CZ"/>
        </w:rPr>
      </w:pPr>
      <w:r>
        <w:rPr>
          <w:lang w:val="cs-CZ"/>
        </w:rPr>
        <w:t>Postupy pro prosazování práva</w:t>
      </w:r>
    </w:p>
    <w:p w14:paraId="38B1FFC3" w14:textId="40D04664" w:rsidR="00EC0EF1" w:rsidRDefault="00E273E6" w:rsidP="00EC0EF1">
      <w:pPr>
        <w:rPr>
          <w:lang w:val="cs-CZ"/>
        </w:rPr>
      </w:pPr>
      <w:r>
        <w:rPr>
          <w:lang w:val="cs-CZ"/>
        </w:rPr>
        <w:t>V případě, že nebudete spokojeni s vyřízením dotazu, požadavku nebo podnětu povinným subjektem v souvislosti s vyřízením Vašeho požadavku ohledně přístupnosti webových stránek</w:t>
      </w:r>
      <w:r w:rsidR="00EF5202">
        <w:rPr>
          <w:lang w:val="cs-CZ"/>
        </w:rPr>
        <w:t xml:space="preserve"> nebo mobilní aplikace, máte právo kontaktovat příslušný orgán pro prosazování práva:</w:t>
      </w:r>
    </w:p>
    <w:p w14:paraId="11293EA0" w14:textId="47E15809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Ministerstvo vnitra</w:t>
      </w:r>
    </w:p>
    <w:p w14:paraId="2AFB3BAB" w14:textId="046E7604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Odbor eGovernmentu</w:t>
      </w:r>
    </w:p>
    <w:p w14:paraId="1CB2199F" w14:textId="693F02B2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Náměstí Hrdinů 1634/3</w:t>
      </w:r>
    </w:p>
    <w:p w14:paraId="31574D2B" w14:textId="3C780152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140 21 Praha 4</w:t>
      </w:r>
    </w:p>
    <w:p w14:paraId="62D78BDE" w14:textId="36A21C80"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 xml:space="preserve">e-mail: </w:t>
      </w:r>
      <w:hyperlink r:id="rId8" w:history="1">
        <w:r w:rsidRPr="00AD3CE2">
          <w:rPr>
            <w:rStyle w:val="Hypertextovodkaz"/>
            <w:lang w:val="cs-CZ"/>
          </w:rPr>
          <w:t>pristupnost@mvcr.cz</w:t>
        </w:r>
      </w:hyperlink>
    </w:p>
    <w:p w14:paraId="637810C8" w14:textId="667415B1" w:rsidR="00EF5202" w:rsidRDefault="005222A0" w:rsidP="00EC0EF1">
      <w:pPr>
        <w:rPr>
          <w:lang w:val="cs-CZ"/>
        </w:rPr>
      </w:pPr>
      <w:commentRangeStart w:id="4"/>
      <w:r>
        <w:rPr>
          <w:lang w:val="cs-CZ"/>
        </w:rPr>
        <w:t>Dále je možní přidat nepovinné doplňující informace.</w:t>
      </w:r>
      <w:commentRangeEnd w:id="4"/>
      <w:r>
        <w:rPr>
          <w:rStyle w:val="Odkaznakoment"/>
        </w:rPr>
        <w:commentReference w:id="4"/>
      </w:r>
    </w:p>
    <w:p w14:paraId="22A7BE3B" w14:textId="77777777" w:rsidR="005222A0" w:rsidRPr="00EC0EF1" w:rsidRDefault="005222A0" w:rsidP="00EC0EF1">
      <w:pPr>
        <w:rPr>
          <w:lang w:val="cs-CZ"/>
        </w:rPr>
      </w:pPr>
    </w:p>
    <w:sectPr w:rsidR="005222A0" w:rsidRPr="00EC0EF1" w:rsidSect="00E224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l Hinda" w:date="2020-05-10T09:43:00Z" w:initials="MH">
    <w:p w14:paraId="48B6460E" w14:textId="559705E7" w:rsidR="00094438" w:rsidRPr="00094438" w:rsidRDefault="00094438">
      <w:pPr>
        <w:pStyle w:val="Textkomente"/>
        <w:rPr>
          <w:lang w:val="cs-CZ"/>
        </w:rPr>
      </w:pPr>
      <w:r>
        <w:rPr>
          <w:lang w:val="cs-CZ"/>
        </w:rPr>
        <w:t xml:space="preserve">MV nazývá webových stránek </w:t>
      </w:r>
      <w:r>
        <w:rPr>
          <w:rStyle w:val="Odkaznakoment"/>
        </w:rPr>
        <w:annotationRef/>
      </w:r>
      <w:r>
        <w:rPr>
          <w:lang w:val="cs-CZ"/>
        </w:rPr>
        <w:t xml:space="preserve">Např. Galileo používá internetových stránek. Je problém v textaci? </w:t>
      </w:r>
    </w:p>
  </w:comment>
  <w:comment w:id="1" w:author="Michal Hinda" w:date="2020-05-10T09:44:00Z" w:initials="MH">
    <w:p w14:paraId="5A797DFB" w14:textId="1A5C596E" w:rsidR="00094438" w:rsidRPr="00094438" w:rsidRDefault="00094438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Pouze v případě, že mobilní aplikaci obec má</w:t>
      </w:r>
    </w:p>
  </w:comment>
  <w:comment w:id="2" w:author="Michal Hinda" w:date="2020-05-10T09:48:00Z" w:initials="MH">
    <w:p w14:paraId="4A451DC3" w14:textId="0CAAA689" w:rsidR="00094438" w:rsidRPr="00094438" w:rsidRDefault="00094438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Nebo psát internetové? </w:t>
      </w:r>
    </w:p>
  </w:comment>
  <w:comment w:id="3" w:author="Michal Hinda" w:date="2020-05-10T09:58:00Z" w:initials="MH">
    <w:p w14:paraId="09867FAF" w14:textId="77777777" w:rsidR="008D22AC" w:rsidRPr="008D22AC" w:rsidRDefault="008D22AC" w:rsidP="008D22AC">
      <w:pPr>
        <w:spacing w:before="0" w:line="240" w:lineRule="auto"/>
        <w:jc w:val="left"/>
        <w:rPr>
          <w:rFonts w:ascii="Times New Roman" w:eastAsia="Times New Roman" w:hAnsi="Times New Roman" w:cs="Times New Roman"/>
          <w:lang w:eastAsia="en-GB"/>
        </w:rPr>
      </w:pPr>
      <w:r>
        <w:rPr>
          <w:rStyle w:val="Odkaznakoment"/>
        </w:rPr>
        <w:annotationRef/>
      </w:r>
      <w:r>
        <w:rPr>
          <w:lang w:val="cs-CZ"/>
        </w:rPr>
        <w:t xml:space="preserve">Plyne ze </w:t>
      </w:r>
      <w:r w:rsidRPr="008D22AC">
        <w:rPr>
          <w:rFonts w:ascii="Times New Roman" w:eastAsia="Times New Roman" w:hAnsi="Times New Roman" w:cs="Times New Roman"/>
          <w:lang w:eastAsia="en-GB"/>
        </w:rPr>
        <w:t xml:space="preserve">Uveďte metodu použitou pro vypracování tohoto prohlášení (viz čl. 3 odst. 1 prováděcího rozhodnutí Komise (EU) 2018/1523 </w:t>
      </w:r>
    </w:p>
    <w:p w14:paraId="5D9423B7" w14:textId="07DD0650" w:rsidR="008D22AC" w:rsidRPr="008D22AC" w:rsidRDefault="008D22AC">
      <w:pPr>
        <w:pStyle w:val="Textkomente"/>
        <w:rPr>
          <w:lang w:val="cs-CZ"/>
        </w:rPr>
      </w:pPr>
    </w:p>
  </w:comment>
  <w:comment w:id="4" w:author="Michal Hinda" w:date="2020-05-10T10:42:00Z" w:initials="MH">
    <w:p w14:paraId="69497F58" w14:textId="77777777" w:rsidR="005222A0" w:rsidRDefault="005222A0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Možná bycho</w:t>
      </w:r>
      <w:r w:rsidR="004A5EEC">
        <w:rPr>
          <w:lang w:val="cs-CZ"/>
        </w:rPr>
        <w:t>m</w:t>
      </w:r>
      <w:r>
        <w:rPr>
          <w:lang w:val="cs-CZ"/>
        </w:rPr>
        <w:t xml:space="preserve"> mohli do vzoru zmínit a upozornit kde hledat dále, </w:t>
      </w:r>
      <w:r w:rsidR="002A0A1A">
        <w:rPr>
          <w:lang w:val="cs-CZ"/>
        </w:rPr>
        <w:t>ale rozhodně bych do vzoru tuto část nedával, pouze bych upozornil na tuto možnost.</w:t>
      </w:r>
    </w:p>
    <w:p w14:paraId="04CA0C31" w14:textId="77777777" w:rsidR="00511FC2" w:rsidRDefault="00511FC2">
      <w:pPr>
        <w:pStyle w:val="Textkomente"/>
        <w:rPr>
          <w:lang w:val="cs-CZ"/>
        </w:rPr>
      </w:pPr>
    </w:p>
    <w:p w14:paraId="0E711958" w14:textId="23D40230" w:rsidR="00511FC2" w:rsidRPr="00511FC2" w:rsidRDefault="00511FC2">
      <w:pPr>
        <w:pStyle w:val="Textkomente"/>
        <w:rPr>
          <w:lang w:val="cs-CZ"/>
        </w:rPr>
      </w:pPr>
      <w:r>
        <w:rPr>
          <w:lang w:val="cs-CZ"/>
        </w:rPr>
        <w:t xml:space="preserve">Více na </w:t>
      </w:r>
      <w:hyperlink r:id="rId1" w:history="1">
        <w:r w:rsidRPr="00AD3CE2">
          <w:rPr>
            <w:rStyle w:val="Hypertextovodkaz"/>
            <w:lang w:val="cs-CZ"/>
          </w:rPr>
          <w:t>https://www.mvcr.cz/soubor/vzorove-prohlaseni-o-pristupnosti.aspx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B6460E" w15:done="0"/>
  <w15:commentEx w15:paraId="5A797DFB" w15:done="0"/>
  <w15:commentEx w15:paraId="4A451DC3" w15:done="0"/>
  <w15:commentEx w15:paraId="5D9423B7" w15:done="0"/>
  <w15:commentEx w15:paraId="0E7119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B6460E" w16cid:durableId="22624B39"/>
  <w16cid:commentId w16cid:paraId="5A797DFB" w16cid:durableId="22624B6C"/>
  <w16cid:commentId w16cid:paraId="4A451DC3" w16cid:durableId="22624C5C"/>
  <w16cid:commentId w16cid:paraId="5D9423B7" w16cid:durableId="22624ECA"/>
  <w16cid:commentId w16cid:paraId="0E711958" w16cid:durableId="226259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Hinda">
    <w15:presenceInfo w15:providerId="AD" w15:userId="S::59433333@fsv.cuni.cz::8cd9716f-539e-457a-9d02-0ac11838c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E395B"/>
    <w:rsid w:val="00155690"/>
    <w:rsid w:val="002A0A1A"/>
    <w:rsid w:val="002A6E7E"/>
    <w:rsid w:val="00397462"/>
    <w:rsid w:val="00444621"/>
    <w:rsid w:val="004A5EEC"/>
    <w:rsid w:val="004C7DBD"/>
    <w:rsid w:val="00511FC2"/>
    <w:rsid w:val="005222A0"/>
    <w:rsid w:val="005A3883"/>
    <w:rsid w:val="006D4805"/>
    <w:rsid w:val="007A2CEC"/>
    <w:rsid w:val="008D22AC"/>
    <w:rsid w:val="008E0308"/>
    <w:rsid w:val="00AE6EA7"/>
    <w:rsid w:val="00B346B1"/>
    <w:rsid w:val="00B56EBA"/>
    <w:rsid w:val="00BD4334"/>
    <w:rsid w:val="00D742D2"/>
    <w:rsid w:val="00E224DD"/>
    <w:rsid w:val="00E273E6"/>
    <w:rsid w:val="00E52260"/>
    <w:rsid w:val="00E62001"/>
    <w:rsid w:val="00EC0EF1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A051"/>
  <w15:chartTrackingRefBased/>
  <w15:docId w15:val="{AF9A47DD-BCD0-254B-8BBD-7462010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260"/>
    <w:pPr>
      <w:spacing w:before="120" w:line="36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260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4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443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94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4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4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43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438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46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7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5226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soubor/vzorove-prohlaseni-o-pristupnosti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upnost@mv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i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Hinda</dc:creator>
  <cp:keywords/>
  <dc:description/>
  <cp:lastModifiedBy>Lasotová</cp:lastModifiedBy>
  <cp:revision>3</cp:revision>
  <dcterms:created xsi:type="dcterms:W3CDTF">2020-06-18T12:17:00Z</dcterms:created>
  <dcterms:modified xsi:type="dcterms:W3CDTF">2020-06-18T12:18:00Z</dcterms:modified>
</cp:coreProperties>
</file>